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28" w:rsidP="000D15EB" w:rsidRDefault="00626522" w14:paraId="335EEAC8" w14:textId="3665ED60">
      <w:pPr>
        <w:autoSpaceDE w:val="0"/>
        <w:autoSpaceDN w:val="0"/>
        <w:adjustRightInd w:val="0"/>
        <w:jc w:val="center"/>
        <w:rPr>
          <w:rFonts w:ascii="Times New Roman" w:hAnsi="Times New Roman" w:cs="Times New Roman"/>
          <w:b/>
          <w:bCs/>
        </w:rPr>
      </w:pPr>
      <w:r>
        <w:rPr>
          <w:rFonts w:ascii="Times New Roman" w:hAnsi="Times New Roman" w:cs="Times New Roman"/>
          <w:b/>
          <w:bCs/>
          <w:sz w:val="22"/>
          <w:szCs w:val="22"/>
        </w:rPr>
        <w:br/>
      </w:r>
      <w:r w:rsidR="00EC5134">
        <w:rPr>
          <w:rFonts w:ascii="Times New Roman" w:hAnsi="Times New Roman" w:cs="Times New Roman"/>
          <w:b/>
          <w:bCs/>
        </w:rPr>
        <w:t>Statement On The Need F</w:t>
      </w:r>
      <w:r w:rsidRPr="00374702" w:rsidR="00301903">
        <w:rPr>
          <w:rFonts w:ascii="Times New Roman" w:hAnsi="Times New Roman" w:cs="Times New Roman"/>
          <w:b/>
          <w:bCs/>
        </w:rPr>
        <w:t xml:space="preserve">or </w:t>
      </w:r>
      <w:r w:rsidR="00EC5134">
        <w:rPr>
          <w:rFonts w:ascii="Times New Roman" w:hAnsi="Times New Roman" w:cs="Times New Roman"/>
          <w:b/>
          <w:bCs/>
        </w:rPr>
        <w:t>COVID-19 Vaccine Access F</w:t>
      </w:r>
      <w:r w:rsidRPr="00374702" w:rsidR="00964A28">
        <w:rPr>
          <w:rFonts w:ascii="Times New Roman" w:hAnsi="Times New Roman" w:cs="Times New Roman"/>
          <w:b/>
          <w:bCs/>
        </w:rPr>
        <w:t>or Clinical Research Professionals</w:t>
      </w:r>
    </w:p>
    <w:p w:rsidRPr="00451914" w:rsidR="00451914" w:rsidP="000D15EB" w:rsidRDefault="009032DE" w14:paraId="3D95B084" w14:textId="263DF8EF">
      <w:pPr>
        <w:autoSpaceDE w:val="0"/>
        <w:autoSpaceDN w:val="0"/>
        <w:adjustRightInd w:val="0"/>
        <w:jc w:val="center"/>
        <w:rPr>
          <w:rFonts w:ascii="Times New Roman" w:hAnsi="Times New Roman" w:cs="Times New Roman"/>
        </w:rPr>
      </w:pPr>
      <w:r w:rsidRPr="760C4F2B" w:rsidR="009032DE">
        <w:rPr>
          <w:rFonts w:ascii="Times New Roman" w:hAnsi="Times New Roman" w:cs="Times New Roman"/>
        </w:rPr>
        <w:t>January 1</w:t>
      </w:r>
      <w:r w:rsidRPr="760C4F2B" w:rsidR="32D6C275">
        <w:rPr>
          <w:rFonts w:ascii="Times New Roman" w:hAnsi="Times New Roman" w:cs="Times New Roman"/>
        </w:rPr>
        <w:t>8</w:t>
      </w:r>
      <w:r w:rsidRPr="760C4F2B" w:rsidR="00451914">
        <w:rPr>
          <w:rFonts w:ascii="Times New Roman" w:hAnsi="Times New Roman" w:cs="Times New Roman"/>
        </w:rPr>
        <w:t>,</w:t>
      </w:r>
      <w:r w:rsidRPr="760C4F2B" w:rsidR="00451914">
        <w:rPr>
          <w:rFonts w:ascii="Times New Roman" w:hAnsi="Times New Roman" w:cs="Times New Roman"/>
        </w:rPr>
        <w:t xml:space="preserve"> 2021</w:t>
      </w:r>
    </w:p>
    <w:p w:rsidRPr="00374702" w:rsidR="00301903" w:rsidP="00964A28" w:rsidRDefault="00301903" w14:paraId="0962A82F" w14:textId="77777777">
      <w:pPr>
        <w:rPr>
          <w:rFonts w:ascii="Times New Roman" w:hAnsi="Times New Roman" w:eastAsia="Times New Roman" w:cs="Times New Roman"/>
        </w:rPr>
      </w:pPr>
    </w:p>
    <w:p w:rsidRPr="00374702" w:rsidR="00964A28" w:rsidP="00964A28" w:rsidRDefault="00302F71" w14:paraId="4B81E9BF" w14:textId="6CCA302C">
      <w:pPr>
        <w:rPr>
          <w:rFonts w:ascii="Times New Roman" w:hAnsi="Times New Roman" w:eastAsia="Times New Roman" w:cs="Times New Roman"/>
        </w:rPr>
      </w:pPr>
      <w:r>
        <w:rPr>
          <w:rFonts w:ascii="Times New Roman" w:hAnsi="Times New Roman" w:eastAsia="Times New Roman" w:cs="Times New Roman"/>
        </w:rPr>
        <w:t xml:space="preserve">The clinical research and technology </w:t>
      </w:r>
      <w:r w:rsidRPr="00374702" w:rsidR="006F7A15">
        <w:rPr>
          <w:rFonts w:ascii="Times New Roman" w:hAnsi="Times New Roman" w:eastAsia="Times New Roman" w:cs="Times New Roman"/>
        </w:rPr>
        <w:t>companies of the Association of Clinical Research Organizations (ACRO)</w:t>
      </w:r>
      <w:r w:rsidRPr="00374702" w:rsidR="00964A28">
        <w:rPr>
          <w:rFonts w:ascii="Times New Roman" w:hAnsi="Times New Roman" w:eastAsia="Times New Roman" w:cs="Times New Roman"/>
        </w:rPr>
        <w:t> conduct or support the con</w:t>
      </w:r>
      <w:r w:rsidR="008D6F8E">
        <w:rPr>
          <w:rFonts w:ascii="Times New Roman" w:hAnsi="Times New Roman" w:eastAsia="Times New Roman" w:cs="Times New Roman"/>
        </w:rPr>
        <w:t>duct of a majority</w:t>
      </w:r>
      <w:r w:rsidRPr="00374702" w:rsidR="00964A28">
        <w:rPr>
          <w:rFonts w:ascii="Times New Roman" w:hAnsi="Times New Roman" w:eastAsia="Times New Roman" w:cs="Times New Roman"/>
        </w:rPr>
        <w:t xml:space="preserve"> of all </w:t>
      </w:r>
      <w:r w:rsidR="008D6F8E">
        <w:rPr>
          <w:rFonts w:ascii="Times New Roman" w:hAnsi="Times New Roman" w:eastAsia="Times New Roman" w:cs="Times New Roman"/>
        </w:rPr>
        <w:t xml:space="preserve">FDA-regulated </w:t>
      </w:r>
      <w:r w:rsidRPr="00374702" w:rsidR="00964A28">
        <w:rPr>
          <w:rFonts w:ascii="Times New Roman" w:hAnsi="Times New Roman" w:eastAsia="Times New Roman" w:cs="Times New Roman"/>
        </w:rPr>
        <w:t>clinical trials in the United States and deploy more than 25,000 people who provide critical services at clinical trial sites. This includes nurses, laboratory and medical technicians, clinical research coordinators</w:t>
      </w:r>
      <w:r w:rsidRPr="00374702" w:rsidR="000D15EB">
        <w:rPr>
          <w:rFonts w:ascii="Times New Roman" w:hAnsi="Times New Roman" w:eastAsia="Times New Roman" w:cs="Times New Roman"/>
        </w:rPr>
        <w:t xml:space="preserve"> (CRCs)</w:t>
      </w:r>
      <w:r w:rsidRPr="00374702" w:rsidR="00964A28">
        <w:rPr>
          <w:rFonts w:ascii="Times New Roman" w:hAnsi="Times New Roman" w:eastAsia="Times New Roman" w:cs="Times New Roman"/>
        </w:rPr>
        <w:t xml:space="preserve"> and research associates</w:t>
      </w:r>
      <w:r w:rsidRPr="00374702" w:rsidR="000D15EB">
        <w:rPr>
          <w:rFonts w:ascii="Times New Roman" w:hAnsi="Times New Roman" w:eastAsia="Times New Roman" w:cs="Times New Roman"/>
        </w:rPr>
        <w:t xml:space="preserve"> (CRAs)</w:t>
      </w:r>
      <w:r w:rsidRPr="00374702" w:rsidR="00964A28">
        <w:rPr>
          <w:rFonts w:ascii="Times New Roman" w:hAnsi="Times New Roman" w:eastAsia="Times New Roman" w:cs="Times New Roman"/>
        </w:rPr>
        <w:t xml:space="preserve"> who monitor trials. </w:t>
      </w:r>
      <w:r w:rsidR="008D6F8E">
        <w:rPr>
          <w:rFonts w:ascii="Times New Roman" w:hAnsi="Times New Roman" w:eastAsia="Times New Roman" w:cs="Times New Roman"/>
        </w:rPr>
        <w:t>M</w:t>
      </w:r>
      <w:r w:rsidRPr="00374702" w:rsidR="00964A28">
        <w:rPr>
          <w:rFonts w:ascii="Times New Roman" w:hAnsi="Times New Roman" w:eastAsia="Times New Roman" w:cs="Times New Roman"/>
        </w:rPr>
        <w:t>ember compani</w:t>
      </w:r>
      <w:r w:rsidR="008D6F8E">
        <w:rPr>
          <w:rFonts w:ascii="Times New Roman" w:hAnsi="Times New Roman" w:eastAsia="Times New Roman" w:cs="Times New Roman"/>
        </w:rPr>
        <w:t xml:space="preserve">es are providing </w:t>
      </w:r>
      <w:r w:rsidRPr="00374702" w:rsidR="00964A28">
        <w:rPr>
          <w:rFonts w:ascii="Times New Roman" w:hAnsi="Times New Roman" w:eastAsia="Times New Roman" w:cs="Times New Roman"/>
        </w:rPr>
        <w:t xml:space="preserve">services to </w:t>
      </w:r>
      <w:r w:rsidR="008D6F8E">
        <w:rPr>
          <w:rFonts w:ascii="Times New Roman" w:hAnsi="Times New Roman" w:eastAsia="Times New Roman" w:cs="Times New Roman"/>
        </w:rPr>
        <w:t xml:space="preserve">all </w:t>
      </w:r>
      <w:r w:rsidRPr="00374702" w:rsidR="00964A28">
        <w:rPr>
          <w:rFonts w:ascii="Times New Roman" w:hAnsi="Times New Roman" w:eastAsia="Times New Roman" w:cs="Times New Roman"/>
        </w:rPr>
        <w:t>COVID</w:t>
      </w:r>
      <w:r w:rsidRPr="00374702" w:rsidR="000D15EB">
        <w:rPr>
          <w:rFonts w:ascii="Times New Roman" w:hAnsi="Times New Roman" w:eastAsia="Times New Roman" w:cs="Times New Roman"/>
        </w:rPr>
        <w:t>-19</w:t>
      </w:r>
      <w:r w:rsidRPr="00374702" w:rsidR="00964A28">
        <w:rPr>
          <w:rFonts w:ascii="Times New Roman" w:hAnsi="Times New Roman" w:eastAsia="Times New Roman" w:cs="Times New Roman"/>
        </w:rPr>
        <w:t xml:space="preserve"> vaccine trials</w:t>
      </w:r>
      <w:r w:rsidRPr="00374702" w:rsidR="000D15EB">
        <w:rPr>
          <w:rFonts w:ascii="Times New Roman" w:hAnsi="Times New Roman" w:eastAsia="Times New Roman" w:cs="Times New Roman"/>
        </w:rPr>
        <w:t xml:space="preserve"> and d</w:t>
      </w:r>
      <w:r w:rsidRPr="00374702" w:rsidR="00964A28">
        <w:rPr>
          <w:rFonts w:ascii="Times New Roman" w:hAnsi="Times New Roman" w:eastAsia="Times New Roman" w:cs="Times New Roman"/>
        </w:rPr>
        <w:t xml:space="preserve">uring the peak periods </w:t>
      </w:r>
      <w:r w:rsidRPr="00374702" w:rsidR="000D15EB">
        <w:rPr>
          <w:rFonts w:ascii="Times New Roman" w:hAnsi="Times New Roman" w:eastAsia="Times New Roman" w:cs="Times New Roman"/>
        </w:rPr>
        <w:t>of</w:t>
      </w:r>
      <w:r w:rsidRPr="00374702" w:rsidR="00964A28">
        <w:rPr>
          <w:rFonts w:ascii="Times New Roman" w:hAnsi="Times New Roman" w:eastAsia="Times New Roman" w:cs="Times New Roman"/>
        </w:rPr>
        <w:t xml:space="preserve"> each vaccine trial the number of CRA</w:t>
      </w:r>
      <w:r w:rsidRPr="00374702" w:rsidR="000D15EB">
        <w:rPr>
          <w:rFonts w:ascii="Times New Roman" w:hAnsi="Times New Roman" w:eastAsia="Times New Roman" w:cs="Times New Roman"/>
        </w:rPr>
        <w:t>s</w:t>
      </w:r>
      <w:r w:rsidRPr="00374702" w:rsidR="00964A28">
        <w:rPr>
          <w:rFonts w:ascii="Times New Roman" w:hAnsi="Times New Roman" w:eastAsia="Times New Roman" w:cs="Times New Roman"/>
        </w:rPr>
        <w:t xml:space="preserve"> deployed to support that trial ranges from </w:t>
      </w:r>
      <w:r w:rsidRPr="00374702" w:rsidR="00964A28">
        <w:rPr>
          <w:rFonts w:ascii="Times New Roman" w:hAnsi="Times New Roman" w:eastAsia="Times New Roman" w:cs="Times New Roman"/>
          <w:color w:val="000000"/>
        </w:rPr>
        <w:t>110-160 FTEs across the US.</w:t>
      </w:r>
    </w:p>
    <w:p w:rsidRPr="00374702" w:rsidR="00964A28" w:rsidP="00964A28" w:rsidRDefault="00964A28" w14:paraId="51F11F59" w14:textId="77777777">
      <w:pPr>
        <w:rPr>
          <w:rFonts w:ascii="Times New Roman" w:hAnsi="Times New Roman" w:eastAsia="Times New Roman" w:cs="Times New Roman"/>
        </w:rPr>
      </w:pPr>
      <w:r w:rsidRPr="00374702">
        <w:rPr>
          <w:rFonts w:ascii="Times New Roman" w:hAnsi="Times New Roman" w:eastAsia="Times New Roman" w:cs="Times New Roman"/>
        </w:rPr>
        <w:t xml:space="preserve"> </w:t>
      </w:r>
    </w:p>
    <w:p w:rsidRPr="00374702" w:rsidR="00964A28" w:rsidP="00964A28" w:rsidRDefault="008D6F8E" w14:paraId="2A4C86CE" w14:textId="3145F72D">
      <w:pPr>
        <w:rPr>
          <w:rFonts w:ascii="Times New Roman" w:hAnsi="Times New Roman" w:eastAsia="Times New Roman" w:cs="Times New Roman"/>
        </w:rPr>
      </w:pPr>
      <w:r>
        <w:rPr>
          <w:rFonts w:ascii="Times New Roman" w:hAnsi="Times New Roman" w:eastAsia="Times New Roman" w:cs="Times New Roman"/>
        </w:rPr>
        <w:t>T</w:t>
      </w:r>
      <w:r w:rsidRPr="00374702" w:rsidR="00964A28">
        <w:rPr>
          <w:rFonts w:ascii="Times New Roman" w:hAnsi="Times New Roman" w:eastAsia="Times New Roman" w:cs="Times New Roman"/>
        </w:rPr>
        <w:t>hese professiona</w:t>
      </w:r>
      <w:r w:rsidR="00302F71">
        <w:rPr>
          <w:rFonts w:ascii="Times New Roman" w:hAnsi="Times New Roman" w:eastAsia="Times New Roman" w:cs="Times New Roman"/>
        </w:rPr>
        <w:t xml:space="preserve">ls are working in hospitals, </w:t>
      </w:r>
      <w:r w:rsidRPr="00374702" w:rsidR="00964A28">
        <w:rPr>
          <w:rFonts w:ascii="Times New Roman" w:hAnsi="Times New Roman" w:eastAsia="Times New Roman" w:cs="Times New Roman"/>
        </w:rPr>
        <w:t>other medical facilities</w:t>
      </w:r>
      <w:r w:rsidR="00302F71">
        <w:rPr>
          <w:rFonts w:ascii="Times New Roman" w:hAnsi="Times New Roman" w:eastAsia="Times New Roman" w:cs="Times New Roman"/>
        </w:rPr>
        <w:t>,</w:t>
      </w:r>
      <w:r w:rsidRPr="00374702" w:rsidR="00964A28">
        <w:rPr>
          <w:rFonts w:ascii="Times New Roman" w:hAnsi="Times New Roman" w:eastAsia="Times New Roman" w:cs="Times New Roman"/>
        </w:rPr>
        <w:t xml:space="preserve"> </w:t>
      </w:r>
      <w:r w:rsidR="00302F71">
        <w:rPr>
          <w:rFonts w:ascii="Times New Roman" w:hAnsi="Times New Roman" w:eastAsia="Times New Roman" w:cs="Times New Roman"/>
        </w:rPr>
        <w:t xml:space="preserve">and stand-alone research sites </w:t>
      </w:r>
      <w:r w:rsidRPr="00374702" w:rsidR="00964A28">
        <w:rPr>
          <w:rFonts w:ascii="Times New Roman" w:hAnsi="Times New Roman" w:eastAsia="Times New Roman" w:cs="Times New Roman"/>
        </w:rPr>
        <w:t>each day to manage and support the conduct of clinical research</w:t>
      </w:r>
      <w:r w:rsidRPr="00374702" w:rsidR="00301903">
        <w:rPr>
          <w:rFonts w:ascii="Times New Roman" w:hAnsi="Times New Roman" w:eastAsia="Times New Roman" w:cs="Times New Roman"/>
        </w:rPr>
        <w:t>.</w:t>
      </w:r>
      <w:r w:rsidRPr="00374702" w:rsidR="00964A28">
        <w:rPr>
          <w:rFonts w:ascii="Times New Roman" w:hAnsi="Times New Roman" w:eastAsia="Times New Roman" w:cs="Times New Roman"/>
        </w:rPr>
        <w:t xml:space="preserve"> </w:t>
      </w:r>
      <w:r w:rsidRPr="00374702" w:rsidR="00301903">
        <w:rPr>
          <w:rFonts w:ascii="Times New Roman" w:hAnsi="Times New Roman" w:eastAsia="Times New Roman" w:cs="Times New Roman"/>
        </w:rPr>
        <w:t>I</w:t>
      </w:r>
      <w:r w:rsidRPr="00374702" w:rsidR="00964A28">
        <w:rPr>
          <w:rFonts w:ascii="Times New Roman" w:hAnsi="Times New Roman" w:eastAsia="Times New Roman" w:cs="Times New Roman"/>
        </w:rPr>
        <w:t xml:space="preserve">t is essential that they have access to a vaccine in order to protect themselves, the clinical trial participants they </w:t>
      </w:r>
      <w:r w:rsidR="00302F71">
        <w:rPr>
          <w:rFonts w:ascii="Times New Roman" w:hAnsi="Times New Roman" w:eastAsia="Times New Roman" w:cs="Times New Roman"/>
        </w:rPr>
        <w:t>come</w:t>
      </w:r>
      <w:r w:rsidRPr="00374702" w:rsidR="00964A28">
        <w:rPr>
          <w:rFonts w:ascii="Times New Roman" w:hAnsi="Times New Roman" w:eastAsia="Times New Roman" w:cs="Times New Roman"/>
        </w:rPr>
        <w:t xml:space="preserve"> into contact with, other patients at the site, including COVID-19 patients enrolled in studies or accessing medical care at the health facility.</w:t>
      </w:r>
    </w:p>
    <w:p w:rsidRPr="00374702" w:rsidR="00301903" w:rsidP="00964A28" w:rsidRDefault="00301903" w14:paraId="326630C3" w14:textId="15696D07">
      <w:pPr>
        <w:rPr>
          <w:rFonts w:ascii="Times New Roman" w:hAnsi="Times New Roman" w:eastAsia="Times New Roman" w:cs="Times New Roman"/>
        </w:rPr>
      </w:pPr>
    </w:p>
    <w:p w:rsidRPr="00374702" w:rsidR="00301903" w:rsidP="00964A28" w:rsidRDefault="00301903" w14:paraId="08886443" w14:textId="5EB122B2">
      <w:pPr>
        <w:rPr>
          <w:rFonts w:ascii="Times New Roman" w:hAnsi="Times New Roman" w:eastAsia="Times New Roman" w:cs="Times New Roman"/>
        </w:rPr>
      </w:pPr>
      <w:r w:rsidRPr="00374702">
        <w:rPr>
          <w:rFonts w:ascii="Times New Roman" w:hAnsi="Times New Roman" w:eastAsia="Times New Roman" w:cs="Times New Roman"/>
        </w:rPr>
        <w:t>ACIP</w:t>
      </w:r>
      <w:r w:rsidRPr="00374702" w:rsidR="00626522">
        <w:rPr>
          <w:rFonts w:ascii="Times New Roman" w:hAnsi="Times New Roman" w:eastAsia="Times New Roman" w:cs="Times New Roman"/>
        </w:rPr>
        <w:t>’s</w:t>
      </w:r>
      <w:r w:rsidRPr="00374702">
        <w:rPr>
          <w:rFonts w:ascii="Times New Roman" w:hAnsi="Times New Roman" w:eastAsia="Times New Roman" w:cs="Times New Roman"/>
        </w:rPr>
        <w:t xml:space="preserve"> </w:t>
      </w:r>
      <w:r w:rsidRPr="00374702">
        <w:rPr>
          <w:rFonts w:ascii="Times New Roman" w:hAnsi="Times New Roman" w:eastAsia="Times New Roman" w:cs="Times New Roman"/>
          <w:i/>
          <w:iCs/>
        </w:rPr>
        <w:t>COVID-19 Vaccine Recommendations</w:t>
      </w:r>
      <w:r w:rsidRPr="00374702" w:rsidR="00626522">
        <w:rPr>
          <w:rStyle w:val="FootnoteReference"/>
          <w:rFonts w:ascii="Times New Roman" w:hAnsi="Times New Roman" w:eastAsia="Times New Roman" w:cs="Times New Roman"/>
          <w:i/>
          <w:iCs/>
        </w:rPr>
        <w:footnoteReference w:id="1"/>
      </w:r>
      <w:r w:rsidRPr="00374702">
        <w:rPr>
          <w:rFonts w:ascii="Times New Roman" w:hAnsi="Times New Roman" w:eastAsia="Times New Roman" w:cs="Times New Roman"/>
        </w:rPr>
        <w:t xml:space="preserve"> and CISA</w:t>
      </w:r>
      <w:r w:rsidRPr="00374702" w:rsidR="00626522">
        <w:rPr>
          <w:rFonts w:ascii="Times New Roman" w:hAnsi="Times New Roman" w:eastAsia="Times New Roman" w:cs="Times New Roman"/>
        </w:rPr>
        <w:t>’s</w:t>
      </w:r>
      <w:r w:rsidRPr="00374702">
        <w:rPr>
          <w:rFonts w:ascii="Times New Roman" w:hAnsi="Times New Roman" w:eastAsia="Times New Roman" w:cs="Times New Roman"/>
        </w:rPr>
        <w:t xml:space="preserve"> </w:t>
      </w:r>
      <w:r w:rsidRPr="00374702">
        <w:rPr>
          <w:rFonts w:ascii="Times New Roman" w:hAnsi="Times New Roman" w:eastAsia="Times New Roman" w:cs="Times New Roman"/>
          <w:i/>
          <w:iCs/>
        </w:rPr>
        <w:t>Guidance on the Essential Critical Infrastructure Workforce</w:t>
      </w:r>
      <w:r w:rsidRPr="00374702" w:rsidR="00626522">
        <w:rPr>
          <w:rStyle w:val="FootnoteReference"/>
          <w:rFonts w:ascii="Times New Roman" w:hAnsi="Times New Roman" w:eastAsia="Times New Roman" w:cs="Times New Roman"/>
          <w:i/>
          <w:iCs/>
        </w:rPr>
        <w:footnoteReference w:id="2"/>
      </w:r>
      <w:r w:rsidRPr="00374702" w:rsidR="006F7A15">
        <w:rPr>
          <w:rFonts w:ascii="Times New Roman" w:hAnsi="Times New Roman" w:eastAsia="Times New Roman" w:cs="Times New Roman"/>
        </w:rPr>
        <w:t xml:space="preserve"> stipulate that </w:t>
      </w:r>
      <w:r w:rsidRPr="00374702" w:rsidR="004675BB">
        <w:rPr>
          <w:rFonts w:ascii="Times New Roman" w:hAnsi="Times New Roman" w:eastAsia="Times New Roman" w:cs="Times New Roman"/>
        </w:rPr>
        <w:t xml:space="preserve">healthcare and other essential workers be </w:t>
      </w:r>
      <w:r w:rsidRPr="00374702" w:rsidR="006F7A15">
        <w:rPr>
          <w:rFonts w:ascii="Times New Roman" w:hAnsi="Times New Roman" w:eastAsia="Times New Roman" w:cs="Times New Roman"/>
        </w:rPr>
        <w:t>prioritized for vaccine distribution</w:t>
      </w:r>
      <w:r w:rsidR="00EC5134">
        <w:rPr>
          <w:rFonts w:ascii="Times New Roman" w:hAnsi="Times New Roman" w:eastAsia="Times New Roman" w:cs="Times New Roman"/>
        </w:rPr>
        <w:t>. C</w:t>
      </w:r>
      <w:r w:rsidRPr="00374702" w:rsidR="006F7A15">
        <w:rPr>
          <w:rFonts w:ascii="Times New Roman" w:hAnsi="Times New Roman" w:eastAsia="Times New Roman" w:cs="Times New Roman"/>
        </w:rPr>
        <w:t xml:space="preserve">linical research </w:t>
      </w:r>
      <w:r w:rsidRPr="00374702">
        <w:rPr>
          <w:rFonts w:ascii="Times New Roman" w:hAnsi="Times New Roman" w:eastAsia="Times New Roman" w:cs="Times New Roman"/>
        </w:rPr>
        <w:t>professionals fall into the below categories:</w:t>
      </w:r>
    </w:p>
    <w:p w:rsidRPr="00374702" w:rsidR="0098629F" w:rsidP="00964A28" w:rsidRDefault="0098629F" w14:paraId="10369F29" w14:textId="77777777">
      <w:pPr>
        <w:rPr>
          <w:rFonts w:ascii="Times New Roman" w:hAnsi="Times New Roman" w:eastAsia="Times New Roman" w:cs="Times New Roman"/>
        </w:rPr>
      </w:pPr>
    </w:p>
    <w:p w:rsidRPr="00374702" w:rsidR="006F7A15" w:rsidP="006F7A15" w:rsidRDefault="0005746A" w14:paraId="1A2B9217" w14:textId="328A084E">
      <w:pPr>
        <w:pStyle w:val="ListParagraph"/>
        <w:numPr>
          <w:ilvl w:val="0"/>
          <w:numId w:val="2"/>
        </w:numPr>
        <w:rPr>
          <w:rFonts w:ascii="Times New Roman" w:hAnsi="Times New Roman" w:eastAsia="Times New Roman" w:cs="Times New Roman"/>
        </w:rPr>
      </w:pPr>
      <w:r>
        <w:rPr>
          <w:rFonts w:ascii="Times New Roman" w:hAnsi="Times New Roman" w:eastAsia="Times New Roman" w:cs="Times New Roman"/>
        </w:rPr>
        <w:t xml:space="preserve">They are </w:t>
      </w:r>
      <w:bookmarkStart w:name="_GoBack" w:id="0"/>
      <w:bookmarkEnd w:id="0"/>
      <w:r w:rsidRPr="00374702" w:rsidR="006F7A15">
        <w:rPr>
          <w:rFonts w:ascii="Times New Roman" w:hAnsi="Times New Roman" w:eastAsia="Times New Roman" w:cs="Times New Roman"/>
        </w:rPr>
        <w:t>healthcare personnel, because they provide services in he</w:t>
      </w:r>
      <w:r w:rsidR="009032DE">
        <w:rPr>
          <w:rFonts w:ascii="Times New Roman" w:hAnsi="Times New Roman" w:eastAsia="Times New Roman" w:cs="Times New Roman"/>
        </w:rPr>
        <w:t xml:space="preserve">althcare settings or are in proximity to </w:t>
      </w:r>
      <w:r w:rsidRPr="00374702" w:rsidR="006F7A15">
        <w:rPr>
          <w:rFonts w:ascii="Times New Roman" w:hAnsi="Times New Roman" w:eastAsia="Times New Roman" w:cs="Times New Roman"/>
        </w:rPr>
        <w:t>patients</w:t>
      </w:r>
      <w:r w:rsidR="009032DE">
        <w:rPr>
          <w:rFonts w:ascii="Times New Roman" w:hAnsi="Times New Roman" w:eastAsia="Times New Roman" w:cs="Times New Roman"/>
        </w:rPr>
        <w:t xml:space="preserve"> who may be COVID-19 positive</w:t>
      </w:r>
      <w:r w:rsidRPr="00374702" w:rsidR="006F7A15">
        <w:rPr>
          <w:rFonts w:ascii="Times New Roman" w:hAnsi="Times New Roman" w:eastAsia="Times New Roman" w:cs="Times New Roman"/>
        </w:rPr>
        <w:t xml:space="preserve">, </w:t>
      </w:r>
      <w:r w:rsidR="009032DE">
        <w:rPr>
          <w:rFonts w:ascii="Times New Roman" w:hAnsi="Times New Roman" w:eastAsia="Times New Roman" w:cs="Times New Roman"/>
        </w:rPr>
        <w:t>or infectious materials;</w:t>
      </w:r>
      <w:r w:rsidR="00EC5134">
        <w:rPr>
          <w:rFonts w:ascii="Times New Roman" w:hAnsi="Times New Roman" w:eastAsia="Times New Roman" w:cs="Times New Roman"/>
        </w:rPr>
        <w:t xml:space="preserve"> </w:t>
      </w:r>
      <w:r w:rsidR="009032DE">
        <w:rPr>
          <w:rFonts w:ascii="Times New Roman" w:hAnsi="Times New Roman" w:eastAsia="Times New Roman" w:cs="Times New Roman"/>
        </w:rPr>
        <w:t>or</w:t>
      </w:r>
    </w:p>
    <w:p w:rsidRPr="00374702" w:rsidR="006F7A15" w:rsidP="006F7A15" w:rsidRDefault="006F7A15" w14:paraId="03607063" w14:textId="46A2BD90">
      <w:pPr>
        <w:pStyle w:val="ListParagraph"/>
        <w:numPr>
          <w:ilvl w:val="0"/>
          <w:numId w:val="2"/>
        </w:numPr>
        <w:rPr>
          <w:rFonts w:ascii="Times New Roman" w:hAnsi="Times New Roman" w:eastAsia="Times New Roman" w:cs="Times New Roman"/>
        </w:rPr>
      </w:pPr>
      <w:r w:rsidRPr="00374702">
        <w:rPr>
          <w:rFonts w:ascii="Times New Roman" w:hAnsi="Times New Roman" w:eastAsia="Times New Roman" w:cs="Times New Roman"/>
        </w:rPr>
        <w:t>They are essential workers, such as laboratory work</w:t>
      </w:r>
      <w:r w:rsidR="00EC5134">
        <w:rPr>
          <w:rFonts w:ascii="Times New Roman" w:hAnsi="Times New Roman" w:eastAsia="Times New Roman" w:cs="Times New Roman"/>
        </w:rPr>
        <w:t>ers and others who are critical</w:t>
      </w:r>
      <w:r w:rsidRPr="00374702">
        <w:rPr>
          <w:rFonts w:ascii="Times New Roman" w:hAnsi="Times New Roman" w:eastAsia="Times New Roman" w:cs="Times New Roman"/>
        </w:rPr>
        <w:t xml:space="preserve"> to the ongoing conduct of clinical trials</w:t>
      </w:r>
    </w:p>
    <w:p w:rsidRPr="00374702" w:rsidR="006F7A15" w:rsidP="006F7A15" w:rsidRDefault="006F7A15" w14:paraId="68F01A6A" w14:textId="76EBB948">
      <w:pPr>
        <w:rPr>
          <w:rFonts w:ascii="Times New Roman" w:hAnsi="Times New Roman" w:eastAsia="Times New Roman" w:cs="Times New Roman"/>
        </w:rPr>
      </w:pPr>
    </w:p>
    <w:p w:rsidRPr="00374702" w:rsidR="006F7A15" w:rsidP="006F7A15" w:rsidRDefault="00EC5134" w14:paraId="4C2FE5BC" w14:textId="6E603A57">
      <w:pPr>
        <w:rPr>
          <w:rFonts w:ascii="Times New Roman" w:hAnsi="Times New Roman" w:eastAsia="Times New Roman" w:cs="Times New Roman"/>
        </w:rPr>
      </w:pPr>
      <w:r>
        <w:rPr>
          <w:rFonts w:ascii="Times New Roman" w:hAnsi="Times New Roman" w:eastAsia="Times New Roman" w:cs="Times New Roman"/>
        </w:rPr>
        <w:t xml:space="preserve">Although clinical trial professionals </w:t>
      </w:r>
      <w:r w:rsidR="008D6F8E">
        <w:rPr>
          <w:rFonts w:ascii="Times New Roman" w:hAnsi="Times New Roman" w:eastAsia="Times New Roman" w:cs="Times New Roman"/>
        </w:rPr>
        <w:t xml:space="preserve">clearly </w:t>
      </w:r>
      <w:r w:rsidRPr="00374702" w:rsidR="006F7A15">
        <w:rPr>
          <w:rFonts w:ascii="Times New Roman" w:hAnsi="Times New Roman" w:eastAsia="Times New Roman" w:cs="Times New Roman"/>
        </w:rPr>
        <w:t xml:space="preserve">fit </w:t>
      </w:r>
      <w:r w:rsidR="008D6F8E">
        <w:rPr>
          <w:rFonts w:ascii="Times New Roman" w:hAnsi="Times New Roman" w:eastAsia="Times New Roman" w:cs="Times New Roman"/>
        </w:rPr>
        <w:t xml:space="preserve">into </w:t>
      </w:r>
      <w:r w:rsidRPr="00374702" w:rsidR="006F7A15">
        <w:rPr>
          <w:rFonts w:ascii="Times New Roman" w:hAnsi="Times New Roman" w:eastAsia="Times New Roman" w:cs="Times New Roman"/>
        </w:rPr>
        <w:t>the description</w:t>
      </w:r>
      <w:r w:rsidRPr="00374702" w:rsidR="000D15EB">
        <w:rPr>
          <w:rFonts w:ascii="Times New Roman" w:hAnsi="Times New Roman" w:eastAsia="Times New Roman" w:cs="Times New Roman"/>
        </w:rPr>
        <w:t>s above</w:t>
      </w:r>
      <w:r w:rsidR="008D6F8E">
        <w:rPr>
          <w:rFonts w:ascii="Times New Roman" w:hAnsi="Times New Roman" w:eastAsia="Times New Roman" w:cs="Times New Roman"/>
        </w:rPr>
        <w:t>, ACRO member companies</w:t>
      </w:r>
      <w:r w:rsidRPr="00374702" w:rsidR="006F7A15">
        <w:rPr>
          <w:rFonts w:ascii="Times New Roman" w:hAnsi="Times New Roman" w:eastAsia="Times New Roman" w:cs="Times New Roman"/>
        </w:rPr>
        <w:t xml:space="preserve"> are encountering difficulty in securing access to available COVID-19 vaccines for </w:t>
      </w:r>
      <w:r>
        <w:rPr>
          <w:rFonts w:ascii="Times New Roman" w:hAnsi="Times New Roman" w:eastAsia="Times New Roman" w:cs="Times New Roman"/>
        </w:rPr>
        <w:t>these essential</w:t>
      </w:r>
      <w:r w:rsidR="009032DE">
        <w:rPr>
          <w:rFonts w:ascii="Times New Roman" w:hAnsi="Times New Roman" w:eastAsia="Times New Roman" w:cs="Times New Roman"/>
        </w:rPr>
        <w:t xml:space="preserve"> personnel</w:t>
      </w:r>
      <w:r w:rsidRPr="00374702" w:rsidR="006F7A15">
        <w:rPr>
          <w:rFonts w:ascii="Times New Roman" w:hAnsi="Times New Roman" w:eastAsia="Times New Roman" w:cs="Times New Roman"/>
        </w:rPr>
        <w:t>.</w:t>
      </w:r>
      <w:r w:rsidRPr="00374702" w:rsidR="000D15EB">
        <w:rPr>
          <w:rFonts w:ascii="Times New Roman" w:hAnsi="Times New Roman" w:eastAsia="Times New Roman" w:cs="Times New Roman"/>
        </w:rPr>
        <w:t xml:space="preserve"> Most states and state health officials are distributing available vaccines via hospital systems and health departments, using employee and affiliate lists to determine who is e</w:t>
      </w:r>
      <w:r w:rsidR="008D6F8E">
        <w:rPr>
          <w:rFonts w:ascii="Times New Roman" w:hAnsi="Times New Roman" w:eastAsia="Times New Roman" w:cs="Times New Roman"/>
        </w:rPr>
        <w:t>ligible. This is the root of the</w:t>
      </w:r>
      <w:r w:rsidRPr="00374702" w:rsidR="000D15EB">
        <w:rPr>
          <w:rFonts w:ascii="Times New Roman" w:hAnsi="Times New Roman" w:eastAsia="Times New Roman" w:cs="Times New Roman"/>
        </w:rPr>
        <w:t xml:space="preserve"> problem. Unless research personnel are credentialed at a health facility</w:t>
      </w:r>
      <w:r w:rsidR="008D6F8E">
        <w:rPr>
          <w:rFonts w:ascii="Times New Roman" w:hAnsi="Times New Roman" w:eastAsia="Times New Roman" w:cs="Times New Roman"/>
        </w:rPr>
        <w:t>,</w:t>
      </w:r>
      <w:r w:rsidRPr="00374702" w:rsidR="000D15EB">
        <w:rPr>
          <w:rFonts w:ascii="Times New Roman" w:hAnsi="Times New Roman" w:eastAsia="Times New Roman" w:cs="Times New Roman"/>
        </w:rPr>
        <w:t xml:space="preserve"> they are not technically “on staff” and will therefore not be included among the people vaccinated at the facility and similarly, they will not be included among the first responders and others </w:t>
      </w:r>
      <w:r>
        <w:rPr>
          <w:rFonts w:ascii="Times New Roman" w:hAnsi="Times New Roman" w:eastAsia="Times New Roman" w:cs="Times New Roman"/>
        </w:rPr>
        <w:t xml:space="preserve">essential workers </w:t>
      </w:r>
      <w:r w:rsidRPr="00374702" w:rsidR="000D15EB">
        <w:rPr>
          <w:rFonts w:ascii="Times New Roman" w:hAnsi="Times New Roman" w:eastAsia="Times New Roman" w:cs="Times New Roman"/>
        </w:rPr>
        <w:t xml:space="preserve">vaccinated at public health facilities. </w:t>
      </w:r>
    </w:p>
    <w:p w:rsidRPr="00374702" w:rsidR="000D15EB" w:rsidP="006F7A15" w:rsidRDefault="000D15EB" w14:paraId="01076371" w14:textId="137E95C8">
      <w:pPr>
        <w:rPr>
          <w:rFonts w:ascii="Times New Roman" w:hAnsi="Times New Roman" w:eastAsia="Times New Roman" w:cs="Times New Roman"/>
        </w:rPr>
      </w:pPr>
    </w:p>
    <w:p w:rsidRPr="009032DE" w:rsidR="00301903" w:rsidP="00964A28" w:rsidRDefault="00982933" w14:paraId="23AC0BE5" w14:textId="4A3A12AD">
      <w:pPr>
        <w:rPr>
          <w:rFonts w:ascii="Times New Roman" w:hAnsi="Times New Roman" w:eastAsia="Times New Roman" w:cs="Times New Roman"/>
          <w:b/>
        </w:rPr>
      </w:pPr>
      <w:r w:rsidRPr="009032DE">
        <w:rPr>
          <w:rFonts w:ascii="Times New Roman" w:hAnsi="Times New Roman" w:eastAsia="Times New Roman" w:cs="Times New Roman"/>
          <w:b/>
        </w:rPr>
        <w:t>ACRO believes</w:t>
      </w:r>
      <w:r w:rsidRPr="009032DE" w:rsidR="009032DE">
        <w:rPr>
          <w:rFonts w:ascii="Times New Roman" w:hAnsi="Times New Roman" w:eastAsia="Times New Roman" w:cs="Times New Roman"/>
          <w:b/>
        </w:rPr>
        <w:t xml:space="preserve"> that </w:t>
      </w:r>
      <w:r w:rsidRPr="009032DE" w:rsidR="008D6F8E">
        <w:rPr>
          <w:rFonts w:ascii="Times New Roman" w:hAnsi="Times New Roman" w:eastAsia="Times New Roman" w:cs="Times New Roman"/>
          <w:b/>
        </w:rPr>
        <w:t xml:space="preserve">companies that employ </w:t>
      </w:r>
      <w:r w:rsidRPr="009032DE" w:rsidR="000D15EB">
        <w:rPr>
          <w:rFonts w:ascii="Times New Roman" w:hAnsi="Times New Roman" w:eastAsia="Times New Roman" w:cs="Times New Roman"/>
          <w:b/>
        </w:rPr>
        <w:t>research professionals who provide on-site services</w:t>
      </w:r>
      <w:r w:rsidRPr="009032DE" w:rsidR="008D6F8E">
        <w:rPr>
          <w:rFonts w:ascii="Times New Roman" w:hAnsi="Times New Roman" w:eastAsia="Times New Roman" w:cs="Times New Roman"/>
          <w:b/>
        </w:rPr>
        <w:t xml:space="preserve"> or are essential workers, such as laboratory workers,</w:t>
      </w:r>
      <w:r w:rsidRPr="009032DE" w:rsidR="000D15EB">
        <w:rPr>
          <w:rFonts w:ascii="Times New Roman" w:hAnsi="Times New Roman" w:eastAsia="Times New Roman" w:cs="Times New Roman"/>
          <w:b/>
        </w:rPr>
        <w:t xml:space="preserve"> should be given access to state vaccine r</w:t>
      </w:r>
      <w:r w:rsidRPr="009032DE" w:rsidR="008D6F8E">
        <w:rPr>
          <w:rFonts w:ascii="Times New Roman" w:hAnsi="Times New Roman" w:eastAsia="Times New Roman" w:cs="Times New Roman"/>
          <w:b/>
        </w:rPr>
        <w:t xml:space="preserve">egistration systems so that these professionals can be included in appropriate </w:t>
      </w:r>
      <w:r w:rsidRPr="009032DE" w:rsidR="000D15EB">
        <w:rPr>
          <w:rFonts w:ascii="Times New Roman" w:hAnsi="Times New Roman" w:eastAsia="Times New Roman" w:cs="Times New Roman"/>
          <w:b/>
        </w:rPr>
        <w:t>vaccination schedules.</w:t>
      </w:r>
    </w:p>
    <w:p w:rsidRPr="00374702" w:rsidR="00964A28" w:rsidP="00964A28" w:rsidRDefault="00964A28" w14:paraId="54DC4EC6" w14:textId="77777777">
      <w:pPr>
        <w:rPr>
          <w:rFonts w:ascii="Times New Roman" w:hAnsi="Times New Roman" w:eastAsia="Times New Roman" w:cs="Times New Roman"/>
        </w:rPr>
      </w:pPr>
      <w:r w:rsidRPr="00374702">
        <w:rPr>
          <w:rFonts w:ascii="Times New Roman" w:hAnsi="Times New Roman" w:eastAsia="Times New Roman" w:cs="Times New Roman"/>
        </w:rPr>
        <w:t>                                                        </w:t>
      </w:r>
    </w:p>
    <w:p w:rsidRPr="00374702" w:rsidR="00301903" w:rsidP="005C1F75" w:rsidRDefault="008D6F8E" w14:paraId="75E6DCD0" w14:textId="05E74042">
      <w:pPr>
        <w:rPr>
          <w:rFonts w:ascii="Times New Roman" w:hAnsi="Times New Roman" w:eastAsia="Times New Roman" w:cs="Times New Roman"/>
        </w:rPr>
      </w:pPr>
      <w:r>
        <w:rPr>
          <w:rFonts w:ascii="Times New Roman" w:hAnsi="Times New Roman" w:eastAsia="Times New Roman" w:cs="Times New Roman"/>
        </w:rPr>
        <w:t>Recognizing the</w:t>
      </w:r>
      <w:r w:rsidRPr="00374702" w:rsidR="00964A28">
        <w:rPr>
          <w:rFonts w:ascii="Times New Roman" w:hAnsi="Times New Roman" w:eastAsia="Times New Roman" w:cs="Times New Roman"/>
        </w:rPr>
        <w:t xml:space="preserve"> professionals who support clinical research as essential and providing them access to a vaccine will assist in ensuring that clinical trials in the United States remain safe for all those involved, so that new biomedical products and treatments continue to reach the patients who need them in an efficient and timely manner.</w:t>
      </w:r>
    </w:p>
    <w:sectPr w:rsidRPr="00374702" w:rsidR="00301903" w:rsidSect="00682F54">
      <w:headerReference w:type="default" r:id="rId11"/>
      <w:footerReference w:type="default" r:id="rId12"/>
      <w:pgSz w:w="12240" w:h="15840" w:orient="portrait"/>
      <w:pgMar w:top="1440" w:right="1267" w:bottom="1152" w:left="116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D38" w:rsidP="00626522" w:rsidRDefault="005B7D38" w14:paraId="32DC1AE5" w14:textId="77777777">
      <w:r>
        <w:separator/>
      </w:r>
    </w:p>
  </w:endnote>
  <w:endnote w:type="continuationSeparator" w:id="0">
    <w:p w:rsidR="005B7D38" w:rsidP="00626522" w:rsidRDefault="005B7D38" w14:paraId="4CFA2B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3A409C" w:rsidR="00307A59" w:rsidP="000B0197" w:rsidRDefault="00EC7AB8" w14:paraId="4E828792" w14:textId="77777777">
    <w:pPr>
      <w:pStyle w:val="Footer"/>
      <w:jc w:val="center"/>
    </w:pPr>
    <w:r w:rsidR="760C4F2B">
      <w:drawing>
        <wp:inline wp14:editId="0CB59D37" wp14:anchorId="29F1362D">
          <wp:extent cx="6229350" cy="234950"/>
          <wp:effectExtent l="0" t="0" r="0" b="0"/>
          <wp:docPr id="6" name="Picture 6" descr="A close up of a sign&#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d6f3d1aa6af24d2c">
                    <a:extLst>
                      <a:ext xmlns:a="http://schemas.openxmlformats.org/drawingml/2006/main" uri="{28A0092B-C50C-407E-A947-70E740481C1C}">
                        <a14:useLocalDpi val="0"/>
                      </a:ext>
                    </a:extLst>
                  </a:blip>
                  <a:stretch>
                    <a:fillRect/>
                  </a:stretch>
                </pic:blipFill>
                <pic:spPr>
                  <a:xfrm rot="0" flipH="0" flipV="0">
                    <a:off x="0" y="0"/>
                    <a:ext cx="6229350" cy="2349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D38" w:rsidP="00626522" w:rsidRDefault="005B7D38" w14:paraId="2E98199E" w14:textId="77777777">
      <w:r>
        <w:separator/>
      </w:r>
    </w:p>
  </w:footnote>
  <w:footnote w:type="continuationSeparator" w:id="0">
    <w:p w:rsidR="005B7D38" w:rsidP="00626522" w:rsidRDefault="005B7D38" w14:paraId="690F2FCC" w14:textId="77777777">
      <w:r>
        <w:continuationSeparator/>
      </w:r>
    </w:p>
  </w:footnote>
  <w:footnote w:id="1">
    <w:p w:rsidRPr="00626522" w:rsidR="00626522" w:rsidRDefault="00626522" w14:paraId="7F9710ED" w14:textId="393391C7">
      <w:pPr>
        <w:pStyle w:val="FootnoteText"/>
        <w:rPr>
          <w:rFonts w:ascii="Times New Roman" w:hAnsi="Times New Roman" w:cs="Times New Roman"/>
          <w:sz w:val="17"/>
          <w:szCs w:val="17"/>
        </w:rPr>
      </w:pPr>
      <w:r w:rsidRPr="00626522">
        <w:rPr>
          <w:rStyle w:val="FootnoteReference"/>
          <w:rFonts w:ascii="Times New Roman" w:hAnsi="Times New Roman" w:cs="Times New Roman"/>
          <w:sz w:val="17"/>
          <w:szCs w:val="17"/>
        </w:rPr>
        <w:footnoteRef/>
      </w:r>
      <w:r w:rsidRPr="00626522">
        <w:rPr>
          <w:rFonts w:ascii="Times New Roman" w:hAnsi="Times New Roman" w:cs="Times New Roman"/>
          <w:sz w:val="17"/>
          <w:szCs w:val="17"/>
        </w:rPr>
        <w:t xml:space="preserve"> https://www.cdc.gov/mmwr/volumes/69/wr/pdfs/mm695152e2-H.pdf</w:t>
      </w:r>
    </w:p>
  </w:footnote>
  <w:footnote w:id="2">
    <w:p w:rsidRPr="00626522" w:rsidR="00626522" w:rsidRDefault="00626522" w14:paraId="7AC0D238" w14:textId="5AB2D50D">
      <w:pPr>
        <w:pStyle w:val="FootnoteText"/>
        <w:rPr>
          <w:rFonts w:ascii="Times" w:hAnsi="Times"/>
          <w:sz w:val="18"/>
          <w:szCs w:val="18"/>
        </w:rPr>
      </w:pPr>
      <w:r w:rsidRPr="00626522">
        <w:rPr>
          <w:rStyle w:val="FootnoteReference"/>
          <w:rFonts w:ascii="Times New Roman" w:hAnsi="Times New Roman" w:cs="Times New Roman"/>
          <w:sz w:val="17"/>
          <w:szCs w:val="17"/>
        </w:rPr>
        <w:footnoteRef/>
      </w:r>
      <w:r w:rsidRPr="00626522">
        <w:rPr>
          <w:rFonts w:ascii="Times New Roman" w:hAnsi="Times New Roman" w:cs="Times New Roman"/>
          <w:sz w:val="17"/>
          <w:szCs w:val="17"/>
        </w:rPr>
        <w:t xml:space="preserve"> https://www.cisa.gov/sites/default/files/publications/ECIW_4.0_Guidance</w:t>
      </w:r>
      <w:r w:rsidR="00682F54">
        <w:rPr>
          <w:rFonts w:ascii="Times New Roman" w:hAnsi="Times New Roman" w:cs="Times New Roman"/>
          <w:sz w:val="17"/>
          <w:szCs w:val="17"/>
        </w:rPr>
        <w:t>_</w:t>
      </w:r>
      <w:r w:rsidRPr="00626522">
        <w:rPr>
          <w:rFonts w:ascii="Times New Roman" w:hAnsi="Times New Roman" w:cs="Times New Roman"/>
          <w:sz w:val="17"/>
          <w:szCs w:val="17"/>
        </w:rPr>
        <w:t>on_Essential_Critical_Infrastructure_Workers_Final3_508_0.pdf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07A59" w:rsidRDefault="00EC7AB8" w14:paraId="6E7A2A77" w14:textId="77777777">
    <w:pPr>
      <w:pStyle w:val="Header"/>
    </w:pPr>
    <w:r w:rsidR="760C4F2B">
      <w:drawing>
        <wp:inline wp14:editId="32D6C275" wp14:anchorId="5935FE6B">
          <wp:extent cx="1193800" cy="424052"/>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e715cfaac77a49ac">
                    <a:extLst>
                      <a:ext xmlns:a="http://schemas.openxmlformats.org/drawingml/2006/main" uri="{28A0092B-C50C-407E-A947-70E740481C1C}">
                        <a14:useLocalDpi val="0"/>
                      </a:ext>
                    </a:extLst>
                  </a:blip>
                  <a:stretch>
                    <a:fillRect/>
                  </a:stretch>
                </pic:blipFill>
                <pic:spPr>
                  <a:xfrm rot="0" flipH="0" flipV="0">
                    <a:off x="0" y="0"/>
                    <a:ext cx="1193800" cy="4240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7BD1"/>
    <w:multiLevelType w:val="hybridMultilevel"/>
    <w:tmpl w:val="0106A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DE69A2"/>
    <w:multiLevelType w:val="hybridMultilevel"/>
    <w:tmpl w:val="5D8A0038"/>
    <w:lvl w:ilvl="0" w:tplc="D0A60670">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28"/>
    <w:rsid w:val="0005746A"/>
    <w:rsid w:val="000D15EB"/>
    <w:rsid w:val="00301903"/>
    <w:rsid w:val="00301CA9"/>
    <w:rsid w:val="00302F71"/>
    <w:rsid w:val="00374702"/>
    <w:rsid w:val="00451914"/>
    <w:rsid w:val="004675BB"/>
    <w:rsid w:val="005B7D38"/>
    <w:rsid w:val="005C1F75"/>
    <w:rsid w:val="00626522"/>
    <w:rsid w:val="00682F54"/>
    <w:rsid w:val="006F7A15"/>
    <w:rsid w:val="008D6F8E"/>
    <w:rsid w:val="009032DE"/>
    <w:rsid w:val="00964A28"/>
    <w:rsid w:val="00982933"/>
    <w:rsid w:val="0098629F"/>
    <w:rsid w:val="009E121D"/>
    <w:rsid w:val="009F0FA3"/>
    <w:rsid w:val="00A92D66"/>
    <w:rsid w:val="00C6152F"/>
    <w:rsid w:val="00E1734F"/>
    <w:rsid w:val="00EC5134"/>
    <w:rsid w:val="00EC7AB8"/>
    <w:rsid w:val="00EF0B79"/>
    <w:rsid w:val="00FC5F57"/>
    <w:rsid w:val="32D6C275"/>
    <w:rsid w:val="760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0E5"/>
  <w15:chartTrackingRefBased/>
  <w15:docId w15:val="{315BFFCE-B6BB-2C43-9AB6-0FA5D44A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4A28"/>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4A28"/>
    <w:pPr>
      <w:tabs>
        <w:tab w:val="center" w:pos="4320"/>
        <w:tab w:val="right" w:pos="8640"/>
      </w:tabs>
    </w:pPr>
  </w:style>
  <w:style w:type="character" w:styleId="HeaderChar" w:customStyle="1">
    <w:name w:val="Header Char"/>
    <w:basedOn w:val="DefaultParagraphFont"/>
    <w:link w:val="Header"/>
    <w:uiPriority w:val="99"/>
    <w:rsid w:val="00964A28"/>
    <w:rPr>
      <w:rFonts w:eastAsiaTheme="minorEastAsia"/>
    </w:rPr>
  </w:style>
  <w:style w:type="paragraph" w:styleId="Footer">
    <w:name w:val="footer"/>
    <w:basedOn w:val="Normal"/>
    <w:link w:val="FooterChar"/>
    <w:uiPriority w:val="99"/>
    <w:unhideWhenUsed/>
    <w:rsid w:val="00964A28"/>
    <w:pPr>
      <w:tabs>
        <w:tab w:val="center" w:pos="4320"/>
        <w:tab w:val="right" w:pos="8640"/>
      </w:tabs>
    </w:pPr>
  </w:style>
  <w:style w:type="character" w:styleId="FooterChar" w:customStyle="1">
    <w:name w:val="Footer Char"/>
    <w:basedOn w:val="DefaultParagraphFont"/>
    <w:link w:val="Footer"/>
    <w:uiPriority w:val="99"/>
    <w:rsid w:val="00964A28"/>
    <w:rPr>
      <w:rFonts w:eastAsiaTheme="minorEastAsia"/>
    </w:rPr>
  </w:style>
  <w:style w:type="character" w:styleId="Hyperlink">
    <w:name w:val="Hyperlink"/>
    <w:basedOn w:val="DefaultParagraphFont"/>
    <w:uiPriority w:val="99"/>
    <w:unhideWhenUsed/>
    <w:rsid w:val="00964A28"/>
    <w:rPr>
      <w:color w:val="0563C1" w:themeColor="hyperlink"/>
      <w:u w:val="single"/>
    </w:rPr>
  </w:style>
  <w:style w:type="paragraph" w:styleId="BodyText">
    <w:name w:val="Body Text"/>
    <w:basedOn w:val="Normal"/>
    <w:link w:val="BodyTextChar"/>
    <w:uiPriority w:val="1"/>
    <w:qFormat/>
    <w:rsid w:val="00964A28"/>
    <w:pPr>
      <w:widowControl w:val="0"/>
      <w:ind w:left="111"/>
    </w:pPr>
    <w:rPr>
      <w:rFonts w:ascii="Calibri" w:hAnsi="Calibri" w:eastAsia="Calibri"/>
    </w:rPr>
  </w:style>
  <w:style w:type="character" w:styleId="BodyTextChar" w:customStyle="1">
    <w:name w:val="Body Text Char"/>
    <w:basedOn w:val="DefaultParagraphFont"/>
    <w:link w:val="BodyText"/>
    <w:uiPriority w:val="1"/>
    <w:rsid w:val="00964A28"/>
    <w:rPr>
      <w:rFonts w:ascii="Calibri" w:hAnsi="Calibri" w:eastAsia="Calibri"/>
    </w:rPr>
  </w:style>
  <w:style w:type="paragraph" w:styleId="ListParagraph">
    <w:name w:val="List Paragraph"/>
    <w:basedOn w:val="Normal"/>
    <w:uiPriority w:val="34"/>
    <w:qFormat/>
    <w:rsid w:val="005C1F75"/>
    <w:pPr>
      <w:ind w:left="720"/>
      <w:contextualSpacing/>
    </w:pPr>
  </w:style>
  <w:style w:type="paragraph" w:styleId="FootnoteText">
    <w:name w:val="footnote text"/>
    <w:basedOn w:val="Normal"/>
    <w:link w:val="FootnoteTextChar"/>
    <w:uiPriority w:val="99"/>
    <w:semiHidden/>
    <w:unhideWhenUsed/>
    <w:rsid w:val="00626522"/>
    <w:rPr>
      <w:sz w:val="20"/>
      <w:szCs w:val="20"/>
    </w:rPr>
  </w:style>
  <w:style w:type="character" w:styleId="FootnoteTextChar" w:customStyle="1">
    <w:name w:val="Footnote Text Char"/>
    <w:basedOn w:val="DefaultParagraphFont"/>
    <w:link w:val="FootnoteText"/>
    <w:uiPriority w:val="99"/>
    <w:semiHidden/>
    <w:rsid w:val="00626522"/>
    <w:rPr>
      <w:rFonts w:eastAsiaTheme="minorEastAsia"/>
      <w:sz w:val="20"/>
      <w:szCs w:val="20"/>
    </w:rPr>
  </w:style>
  <w:style w:type="character" w:styleId="FootnoteReference">
    <w:name w:val="footnote reference"/>
    <w:basedOn w:val="DefaultParagraphFont"/>
    <w:uiPriority w:val="99"/>
    <w:semiHidden/>
    <w:unhideWhenUsed/>
    <w:rsid w:val="00626522"/>
    <w:rPr>
      <w:vertAlign w:val="superscript"/>
    </w:rPr>
  </w:style>
  <w:style w:type="paragraph" w:styleId="BalloonText">
    <w:name w:val="Balloon Text"/>
    <w:basedOn w:val="Normal"/>
    <w:link w:val="BalloonTextChar"/>
    <w:uiPriority w:val="99"/>
    <w:semiHidden/>
    <w:unhideWhenUsed/>
    <w:rsid w:val="00302F7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2F71"/>
    <w:rPr>
      <w:rFonts w:ascii="Segoe UI" w:hAnsi="Segoe UI" w:cs="Segoe U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&#65279;<?xml version="1.0" encoding="utf-8"?><Relationships xmlns="http://schemas.openxmlformats.org/package/2006/relationships"><Relationship Type="http://schemas.openxmlformats.org/officeDocument/2006/relationships/image" Target="/media/image4.png" Id="Rd6f3d1aa6af24d2c" /></Relationships>
</file>

<file path=word/_rels/header1.xml.rels>&#65279;<?xml version="1.0" encoding="utf-8"?><Relationships xmlns="http://schemas.openxmlformats.org/package/2006/relationships"><Relationship Type="http://schemas.openxmlformats.org/officeDocument/2006/relationships/image" Target="/media/image3.png" Id="Re715cfaac77a49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C64425A50E54CAA77BFC03956686A" ma:contentTypeVersion="13" ma:contentTypeDescription="Create a new document." ma:contentTypeScope="" ma:versionID="3656f39aa6c4bae2cd9ecb2c98253f9a">
  <xsd:schema xmlns:xsd="http://www.w3.org/2001/XMLSchema" xmlns:xs="http://www.w3.org/2001/XMLSchema" xmlns:p="http://schemas.microsoft.com/office/2006/metadata/properties" xmlns:ns2="eb6e638c-81f2-4a58-acfa-8fe800f2bbd3" xmlns:ns3="1345a68f-41c5-4b81-8577-22c685d9ca10" targetNamespace="http://schemas.microsoft.com/office/2006/metadata/properties" ma:root="true" ma:fieldsID="60f8742a2b0c2e9675c0e53156421538" ns2:_="" ns3:_="">
    <xsd:import namespace="eb6e638c-81f2-4a58-acfa-8fe800f2bbd3"/>
    <xsd:import namespace="1345a68f-41c5-4b81-8577-22c685d9ca1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e638c-81f2-4a58-acfa-8fe800f2bb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5a68f-41c5-4b81-8577-22c685d9ca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9340-AACF-4E45-8AE7-867AA2BD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e638c-81f2-4a58-acfa-8fe800f2bbd3"/>
    <ds:schemaRef ds:uri="1345a68f-41c5-4b81-8577-22c685d9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2A26D-59B1-4F13-B43F-83D10C7DFDA5}">
  <ds:schemaRefs>
    <ds:schemaRef ds:uri="http://schemas.microsoft.com/sharepoint/v3/contenttype/forms"/>
  </ds:schemaRefs>
</ds:datastoreItem>
</file>

<file path=customXml/itemProps3.xml><?xml version="1.0" encoding="utf-8"?>
<ds:datastoreItem xmlns:ds="http://schemas.openxmlformats.org/officeDocument/2006/customXml" ds:itemID="{3002D919-FFC9-4A49-AB0C-86F7725E7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D31D3-1DD4-4680-AFB0-C9A629CD91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McLeod</dc:creator>
  <keywords/>
  <dc:description/>
  <lastModifiedBy>Doug Peddicord</lastModifiedBy>
  <revision>3</revision>
  <lastPrinted>2021-01-18T11:44:00.0000000Z</lastPrinted>
  <dcterms:created xsi:type="dcterms:W3CDTF">2021-01-18T12:29:00.0000000Z</dcterms:created>
  <dcterms:modified xsi:type="dcterms:W3CDTF">2021-01-18T13:59:53.1768958Z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0x010100AD6C64425A50E54CAA77BFC03956686A</vt:lpwstr>
  </property>
</Properties>
</file>